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09614" w14:textId="055F3E41" w:rsidR="00796D81" w:rsidRDefault="00D33BD6" w:rsidP="0089549A">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COVID-19 Relief and </w:t>
      </w:r>
      <w:r w:rsidR="009949EF">
        <w:rPr>
          <w:rFonts w:ascii="Times New Roman" w:hAnsi="Times New Roman" w:cs="Times New Roman"/>
          <w:sz w:val="24"/>
          <w:szCs w:val="24"/>
        </w:rPr>
        <w:t>Consolidated Appropriations Act</w:t>
      </w:r>
    </w:p>
    <w:p w14:paraId="730E57BB" w14:textId="53ECFCC1" w:rsidR="00140556" w:rsidRDefault="00140556" w:rsidP="0089549A">
      <w:pPr>
        <w:pStyle w:val="NoSpacing"/>
        <w:jc w:val="center"/>
        <w:rPr>
          <w:rFonts w:ascii="Times New Roman" w:hAnsi="Times New Roman" w:cs="Times New Roman"/>
          <w:sz w:val="24"/>
          <w:szCs w:val="24"/>
        </w:rPr>
      </w:pPr>
      <w:r>
        <w:rPr>
          <w:rFonts w:ascii="Times New Roman" w:hAnsi="Times New Roman" w:cs="Times New Roman"/>
          <w:sz w:val="24"/>
          <w:szCs w:val="24"/>
        </w:rPr>
        <w:t>Summary of Key Provisions</w:t>
      </w:r>
    </w:p>
    <w:p w14:paraId="2F2D1335" w14:textId="0C7D7224" w:rsidR="0089549A" w:rsidRDefault="00EB0202" w:rsidP="0089549A">
      <w:pPr>
        <w:pStyle w:val="NoSpacing"/>
        <w:jc w:val="center"/>
        <w:rPr>
          <w:rFonts w:ascii="Times New Roman" w:hAnsi="Times New Roman" w:cs="Times New Roman"/>
          <w:sz w:val="24"/>
          <w:szCs w:val="24"/>
        </w:rPr>
      </w:pPr>
      <w:r>
        <w:rPr>
          <w:rFonts w:ascii="Times New Roman" w:hAnsi="Times New Roman" w:cs="Times New Roman"/>
          <w:sz w:val="24"/>
          <w:szCs w:val="24"/>
        </w:rPr>
        <w:t>January 8, 2021</w:t>
      </w:r>
    </w:p>
    <w:p w14:paraId="69BAE3B3" w14:textId="41BE2A16" w:rsidR="0089549A" w:rsidRDefault="0089549A" w:rsidP="0089549A">
      <w:pPr>
        <w:pStyle w:val="NoSpacing"/>
        <w:rPr>
          <w:rFonts w:ascii="Times New Roman" w:hAnsi="Times New Roman" w:cs="Times New Roman"/>
          <w:sz w:val="24"/>
          <w:szCs w:val="24"/>
        </w:rPr>
      </w:pPr>
    </w:p>
    <w:p w14:paraId="37616296" w14:textId="2E0FF11B" w:rsidR="0089549A" w:rsidRDefault="0089549A" w:rsidP="0089549A">
      <w:pPr>
        <w:pStyle w:val="NoSpacing"/>
        <w:rPr>
          <w:rFonts w:ascii="Times New Roman" w:hAnsi="Times New Roman" w:cs="Times New Roman"/>
          <w:sz w:val="24"/>
          <w:szCs w:val="24"/>
        </w:rPr>
      </w:pPr>
    </w:p>
    <w:p w14:paraId="34A15FC4" w14:textId="0A817F29" w:rsidR="0089549A" w:rsidRDefault="0089549A" w:rsidP="0089549A">
      <w:pPr>
        <w:pStyle w:val="NoSpacing"/>
        <w:rPr>
          <w:rFonts w:ascii="Times New Roman" w:hAnsi="Times New Roman" w:cs="Times New Roman"/>
          <w:sz w:val="24"/>
          <w:szCs w:val="24"/>
        </w:rPr>
      </w:pPr>
      <w:r>
        <w:rPr>
          <w:rFonts w:ascii="Times New Roman" w:hAnsi="Times New Roman" w:cs="Times New Roman"/>
          <w:sz w:val="24"/>
          <w:szCs w:val="24"/>
          <w:u w:val="single"/>
        </w:rPr>
        <w:t>Paycheck Protection Program (PPP)</w:t>
      </w:r>
    </w:p>
    <w:p w14:paraId="24F7FD65" w14:textId="58C0D9B1" w:rsidR="0089549A" w:rsidRDefault="0089549A" w:rsidP="0089549A">
      <w:pPr>
        <w:pStyle w:val="NoSpacing"/>
        <w:rPr>
          <w:rFonts w:ascii="Times New Roman" w:hAnsi="Times New Roman" w:cs="Times New Roman"/>
          <w:sz w:val="24"/>
          <w:szCs w:val="24"/>
        </w:rPr>
      </w:pPr>
    </w:p>
    <w:p w14:paraId="796C3882" w14:textId="76C88DF4" w:rsidR="0089549A" w:rsidRDefault="00F04EDD" w:rsidP="00F04E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legislation corrects an IRS ruling from the spring and clarifies that expenses covered by PPP loan forgiveness </w:t>
      </w:r>
      <w:r w:rsidR="00A91B2F">
        <w:rPr>
          <w:rFonts w:ascii="Times New Roman" w:hAnsi="Times New Roman" w:cs="Times New Roman"/>
          <w:sz w:val="24"/>
          <w:szCs w:val="24"/>
        </w:rPr>
        <w:t>are</w:t>
      </w:r>
      <w:r>
        <w:rPr>
          <w:rFonts w:ascii="Times New Roman" w:hAnsi="Times New Roman" w:cs="Times New Roman"/>
          <w:sz w:val="24"/>
          <w:szCs w:val="24"/>
        </w:rPr>
        <w:t xml:space="preserve"> tax deductible business expenses.  This correction was a top priority for ACEC.</w:t>
      </w:r>
    </w:p>
    <w:p w14:paraId="06FABCBC" w14:textId="7214DC78" w:rsidR="00AE4CAE" w:rsidRDefault="00AE4CAE" w:rsidP="00F04E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Businesses that did not </w:t>
      </w:r>
      <w:r w:rsidR="0072641F">
        <w:rPr>
          <w:rFonts w:ascii="Times New Roman" w:hAnsi="Times New Roman" w:cs="Times New Roman"/>
          <w:sz w:val="24"/>
          <w:szCs w:val="24"/>
        </w:rPr>
        <w:t>receive</w:t>
      </w:r>
      <w:r>
        <w:rPr>
          <w:rFonts w:ascii="Times New Roman" w:hAnsi="Times New Roman" w:cs="Times New Roman"/>
          <w:sz w:val="24"/>
          <w:szCs w:val="24"/>
        </w:rPr>
        <w:t xml:space="preserve"> a PPP loan in 2020, or that returned a PPP loan, can apply</w:t>
      </w:r>
      <w:r w:rsidR="00CD46D3">
        <w:rPr>
          <w:rFonts w:ascii="Times New Roman" w:hAnsi="Times New Roman" w:cs="Times New Roman"/>
          <w:sz w:val="24"/>
          <w:szCs w:val="24"/>
        </w:rPr>
        <w:t xml:space="preserve"> for a first draw PPP loan</w:t>
      </w:r>
      <w:r>
        <w:rPr>
          <w:rFonts w:ascii="Times New Roman" w:hAnsi="Times New Roman" w:cs="Times New Roman"/>
          <w:sz w:val="24"/>
          <w:szCs w:val="24"/>
        </w:rPr>
        <w:t xml:space="preserve"> through March 31, 2021.</w:t>
      </w:r>
    </w:p>
    <w:p w14:paraId="658D1755" w14:textId="2929B162" w:rsidR="00901B4B" w:rsidRDefault="00AE4CAE" w:rsidP="00F04E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law also p</w:t>
      </w:r>
      <w:r w:rsidR="00901B4B" w:rsidRPr="00901B4B">
        <w:rPr>
          <w:rFonts w:ascii="Times New Roman" w:hAnsi="Times New Roman" w:cs="Times New Roman"/>
          <w:sz w:val="24"/>
          <w:szCs w:val="24"/>
        </w:rPr>
        <w:t>rovides a second</w:t>
      </w:r>
      <w:r w:rsidR="00CD46D3">
        <w:rPr>
          <w:rFonts w:ascii="Times New Roman" w:hAnsi="Times New Roman" w:cs="Times New Roman"/>
          <w:sz w:val="24"/>
          <w:szCs w:val="24"/>
        </w:rPr>
        <w:t xml:space="preserve"> draw</w:t>
      </w:r>
      <w:r w:rsidR="00901B4B" w:rsidRPr="00901B4B">
        <w:rPr>
          <w:rFonts w:ascii="Times New Roman" w:hAnsi="Times New Roman" w:cs="Times New Roman"/>
          <w:sz w:val="24"/>
          <w:szCs w:val="24"/>
        </w:rPr>
        <w:t xml:space="preserve"> PPP forgivable loan for businesses with 300 or fewer employees and that can demonstrate a loss of 25% of gross receipts in any quarter during 2020 when compared to the same quarter in 2019</w:t>
      </w:r>
      <w:r w:rsidR="00901B4B">
        <w:rPr>
          <w:rFonts w:ascii="Times New Roman" w:hAnsi="Times New Roman" w:cs="Times New Roman"/>
          <w:sz w:val="24"/>
          <w:szCs w:val="24"/>
        </w:rPr>
        <w:t>.</w:t>
      </w:r>
    </w:p>
    <w:p w14:paraId="154E94D7" w14:textId="0C8FAC1D" w:rsidR="0032688C" w:rsidRDefault="0032688C" w:rsidP="00F04E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Small Business Administration has released an updated </w:t>
      </w:r>
      <w:hyperlink r:id="rId5" w:history="1">
        <w:r w:rsidRPr="0032688C">
          <w:rPr>
            <w:rStyle w:val="Hyperlink"/>
            <w:rFonts w:ascii="Times New Roman" w:hAnsi="Times New Roman" w:cs="Times New Roman"/>
            <w:sz w:val="24"/>
            <w:szCs w:val="24"/>
          </w:rPr>
          <w:t>interim final rule</w:t>
        </w:r>
      </w:hyperlink>
      <w:r>
        <w:rPr>
          <w:rFonts w:ascii="Times New Roman" w:hAnsi="Times New Roman" w:cs="Times New Roman"/>
          <w:sz w:val="24"/>
          <w:szCs w:val="24"/>
        </w:rPr>
        <w:t xml:space="preserve"> with details on the changes to PPP loans, as well as another </w:t>
      </w:r>
      <w:hyperlink r:id="rId6" w:history="1">
        <w:r w:rsidRPr="0032688C">
          <w:rPr>
            <w:rStyle w:val="Hyperlink"/>
            <w:rFonts w:ascii="Times New Roman" w:hAnsi="Times New Roman" w:cs="Times New Roman"/>
            <w:sz w:val="24"/>
            <w:szCs w:val="24"/>
          </w:rPr>
          <w:t>interim final rule</w:t>
        </w:r>
      </w:hyperlink>
      <w:r>
        <w:rPr>
          <w:rFonts w:ascii="Times New Roman" w:hAnsi="Times New Roman" w:cs="Times New Roman"/>
          <w:sz w:val="24"/>
          <w:szCs w:val="24"/>
        </w:rPr>
        <w:t xml:space="preserve"> on PPP second draw loans.</w:t>
      </w:r>
    </w:p>
    <w:p w14:paraId="7ECA9D83" w14:textId="2A64A621" w:rsidR="008B4398" w:rsidRDefault="008B4398" w:rsidP="00F04E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SBA announced</w:t>
      </w:r>
      <w:r w:rsidRPr="008B4398">
        <w:rPr>
          <w:rFonts w:ascii="Times New Roman" w:hAnsi="Times New Roman" w:cs="Times New Roman"/>
          <w:sz w:val="24"/>
          <w:szCs w:val="24"/>
        </w:rPr>
        <w:t xml:space="preserve"> that </w:t>
      </w:r>
      <w:r>
        <w:rPr>
          <w:rFonts w:ascii="Times New Roman" w:hAnsi="Times New Roman" w:cs="Times New Roman"/>
          <w:sz w:val="24"/>
          <w:szCs w:val="24"/>
        </w:rPr>
        <w:t>the PPP</w:t>
      </w:r>
      <w:r w:rsidRPr="008B4398">
        <w:rPr>
          <w:rFonts w:ascii="Times New Roman" w:hAnsi="Times New Roman" w:cs="Times New Roman"/>
          <w:sz w:val="24"/>
          <w:szCs w:val="24"/>
        </w:rPr>
        <w:t xml:space="preserve"> will re-open the week of January 11 for new borrowers and certain existing PPP borrowers. To promote access to capital, initially only community financial institutions will be able to make First Draw PPP Loans on Monday, January 11, and Second Draw PPP Loans on Wednesday, January 13.  The PPP will open to all participating lenders shortly thereafter.</w:t>
      </w:r>
    </w:p>
    <w:p w14:paraId="1DDCE681" w14:textId="25304FA1" w:rsidR="00901B4B" w:rsidRDefault="00AE4CAE" w:rsidP="00F04E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law a</w:t>
      </w:r>
      <w:r w:rsidR="005E5147">
        <w:rPr>
          <w:rFonts w:ascii="Times New Roman" w:hAnsi="Times New Roman" w:cs="Times New Roman"/>
          <w:sz w:val="24"/>
          <w:szCs w:val="24"/>
        </w:rPr>
        <w:t>llows 501(c)6 organizations (such as trade associations) to apply for a PPP loan if the following conditions are met:</w:t>
      </w:r>
    </w:p>
    <w:p w14:paraId="371103A0" w14:textId="31359AF7" w:rsidR="005E5147" w:rsidRDefault="005E5147" w:rsidP="005E5147">
      <w:pPr>
        <w:pStyle w:val="NoSpacing"/>
        <w:numPr>
          <w:ilvl w:val="0"/>
          <w:numId w:val="4"/>
        </w:numPr>
        <w:rPr>
          <w:rFonts w:ascii="Times New Roman" w:hAnsi="Times New Roman" w:cs="Times New Roman"/>
          <w:sz w:val="24"/>
          <w:szCs w:val="24"/>
        </w:rPr>
      </w:pPr>
      <w:r w:rsidRPr="005E5147">
        <w:rPr>
          <w:rFonts w:ascii="Times New Roman" w:hAnsi="Times New Roman" w:cs="Times New Roman"/>
          <w:sz w:val="24"/>
          <w:szCs w:val="24"/>
        </w:rPr>
        <w:t>The organization does not receive more than 15 percent of receipts from lobbying;</w:t>
      </w:r>
    </w:p>
    <w:p w14:paraId="7086D5F0" w14:textId="7415B073" w:rsidR="005E5147" w:rsidRDefault="005E5147" w:rsidP="005E5147">
      <w:pPr>
        <w:pStyle w:val="NoSpacing"/>
        <w:numPr>
          <w:ilvl w:val="0"/>
          <w:numId w:val="4"/>
        </w:numPr>
        <w:rPr>
          <w:rFonts w:ascii="Times New Roman" w:hAnsi="Times New Roman" w:cs="Times New Roman"/>
          <w:sz w:val="24"/>
          <w:szCs w:val="24"/>
        </w:rPr>
      </w:pPr>
      <w:r w:rsidRPr="005E5147">
        <w:rPr>
          <w:rFonts w:ascii="Times New Roman" w:hAnsi="Times New Roman" w:cs="Times New Roman"/>
          <w:sz w:val="24"/>
          <w:szCs w:val="24"/>
        </w:rPr>
        <w:t>The lobbying activities do not comprise more than 15 percent of activities;</w:t>
      </w:r>
    </w:p>
    <w:p w14:paraId="6158A04F" w14:textId="59CFCBCF" w:rsidR="0089549A" w:rsidRPr="00EB0202" w:rsidRDefault="005E5147" w:rsidP="00EB0202">
      <w:pPr>
        <w:pStyle w:val="NoSpacing"/>
        <w:numPr>
          <w:ilvl w:val="0"/>
          <w:numId w:val="4"/>
        </w:numPr>
        <w:rPr>
          <w:rFonts w:ascii="Times New Roman" w:hAnsi="Times New Roman" w:cs="Times New Roman"/>
          <w:sz w:val="24"/>
          <w:szCs w:val="24"/>
        </w:rPr>
      </w:pPr>
      <w:r w:rsidRPr="005E5147">
        <w:rPr>
          <w:rFonts w:ascii="Times New Roman" w:hAnsi="Times New Roman" w:cs="Times New Roman"/>
          <w:sz w:val="24"/>
          <w:szCs w:val="24"/>
        </w:rPr>
        <w:t>The cost of lobbying activities of the organization did not exceed $1,000,000 during the</w:t>
      </w:r>
      <w:r w:rsidR="00A83D7B">
        <w:rPr>
          <w:rFonts w:ascii="Times New Roman" w:hAnsi="Times New Roman" w:cs="Times New Roman"/>
          <w:sz w:val="24"/>
          <w:szCs w:val="24"/>
        </w:rPr>
        <w:t xml:space="preserve"> </w:t>
      </w:r>
      <w:r w:rsidRPr="00A83D7B">
        <w:rPr>
          <w:rFonts w:ascii="Times New Roman" w:hAnsi="Times New Roman" w:cs="Times New Roman"/>
          <w:sz w:val="24"/>
          <w:szCs w:val="24"/>
        </w:rPr>
        <w:t>most recent tax year that ended prior to February 15, 2020</w:t>
      </w:r>
      <w:r w:rsidR="00C06B0A" w:rsidRPr="00EB0202">
        <w:rPr>
          <w:rFonts w:ascii="Times New Roman" w:hAnsi="Times New Roman" w:cs="Times New Roman"/>
          <w:sz w:val="24"/>
          <w:szCs w:val="24"/>
        </w:rPr>
        <w:t>.</w:t>
      </w:r>
    </w:p>
    <w:p w14:paraId="6ED8494F" w14:textId="7A814BA4" w:rsidR="0089549A" w:rsidRDefault="0089549A" w:rsidP="0089549A">
      <w:pPr>
        <w:pStyle w:val="NoSpacing"/>
        <w:rPr>
          <w:rFonts w:ascii="Times New Roman" w:hAnsi="Times New Roman" w:cs="Times New Roman"/>
          <w:sz w:val="24"/>
          <w:szCs w:val="24"/>
        </w:rPr>
      </w:pPr>
    </w:p>
    <w:p w14:paraId="4D3FBACE" w14:textId="2FB7CCE5" w:rsidR="0089549A" w:rsidRDefault="0089549A" w:rsidP="0089549A">
      <w:pPr>
        <w:pStyle w:val="NoSpacing"/>
        <w:rPr>
          <w:rFonts w:ascii="Times New Roman" w:hAnsi="Times New Roman" w:cs="Times New Roman"/>
          <w:sz w:val="24"/>
          <w:szCs w:val="24"/>
        </w:rPr>
      </w:pPr>
      <w:r>
        <w:rPr>
          <w:rFonts w:ascii="Times New Roman" w:hAnsi="Times New Roman" w:cs="Times New Roman"/>
          <w:sz w:val="24"/>
          <w:szCs w:val="24"/>
          <w:u w:val="single"/>
        </w:rPr>
        <w:t>Employee Retention Tax Credit (ERTC)</w:t>
      </w:r>
    </w:p>
    <w:p w14:paraId="393C2B9B" w14:textId="1620B823" w:rsidR="0089549A" w:rsidRDefault="0089549A" w:rsidP="0089549A">
      <w:pPr>
        <w:pStyle w:val="NoSpacing"/>
        <w:rPr>
          <w:rFonts w:ascii="Times New Roman" w:hAnsi="Times New Roman" w:cs="Times New Roman"/>
          <w:sz w:val="24"/>
          <w:szCs w:val="24"/>
        </w:rPr>
      </w:pPr>
    </w:p>
    <w:p w14:paraId="0044E35F" w14:textId="2222ADA9" w:rsidR="0048496A" w:rsidRDefault="0048496A" w:rsidP="0048496A">
      <w:pPr>
        <w:pStyle w:val="NoSpacing"/>
        <w:numPr>
          <w:ilvl w:val="0"/>
          <w:numId w:val="2"/>
        </w:numPr>
        <w:rPr>
          <w:rFonts w:ascii="Times New Roman" w:hAnsi="Times New Roman" w:cs="Times New Roman"/>
          <w:sz w:val="24"/>
          <w:szCs w:val="24"/>
        </w:rPr>
      </w:pPr>
      <w:r w:rsidRPr="0048496A">
        <w:rPr>
          <w:rFonts w:ascii="Times New Roman" w:hAnsi="Times New Roman" w:cs="Times New Roman"/>
          <w:sz w:val="24"/>
          <w:szCs w:val="24"/>
        </w:rPr>
        <w:t>The bill extends and expands the refundable ERTC, which was established in the CARES Act</w:t>
      </w:r>
      <w:r>
        <w:rPr>
          <w:rFonts w:ascii="Times New Roman" w:hAnsi="Times New Roman" w:cs="Times New Roman"/>
          <w:sz w:val="24"/>
          <w:szCs w:val="24"/>
        </w:rPr>
        <w:t>,</w:t>
      </w:r>
      <w:r w:rsidRPr="0048496A">
        <w:rPr>
          <w:rFonts w:ascii="Times New Roman" w:hAnsi="Times New Roman" w:cs="Times New Roman"/>
          <w:sz w:val="24"/>
          <w:szCs w:val="24"/>
        </w:rPr>
        <w:t xml:space="preserve"> </w:t>
      </w:r>
      <w:r w:rsidR="00AE4CAE">
        <w:rPr>
          <w:rFonts w:ascii="Times New Roman" w:hAnsi="Times New Roman" w:cs="Times New Roman"/>
          <w:sz w:val="24"/>
          <w:szCs w:val="24"/>
        </w:rPr>
        <w:t xml:space="preserve">from January 1, 2021 </w:t>
      </w:r>
      <w:r w:rsidRPr="0048496A">
        <w:rPr>
          <w:rFonts w:ascii="Times New Roman" w:hAnsi="Times New Roman" w:cs="Times New Roman"/>
          <w:sz w:val="24"/>
          <w:szCs w:val="24"/>
        </w:rPr>
        <w:t>through Ju</w:t>
      </w:r>
      <w:r w:rsidR="00AE4CAE">
        <w:rPr>
          <w:rFonts w:ascii="Times New Roman" w:hAnsi="Times New Roman" w:cs="Times New Roman"/>
          <w:sz w:val="24"/>
          <w:szCs w:val="24"/>
        </w:rPr>
        <w:t>ne 30</w:t>
      </w:r>
      <w:r w:rsidRPr="0048496A">
        <w:rPr>
          <w:rFonts w:ascii="Times New Roman" w:hAnsi="Times New Roman" w:cs="Times New Roman"/>
          <w:sz w:val="24"/>
          <w:szCs w:val="24"/>
        </w:rPr>
        <w:t>, 2021</w:t>
      </w:r>
      <w:r>
        <w:rPr>
          <w:rFonts w:ascii="Times New Roman" w:hAnsi="Times New Roman" w:cs="Times New Roman"/>
          <w:sz w:val="24"/>
          <w:szCs w:val="24"/>
        </w:rPr>
        <w:t>, and does the following:</w:t>
      </w:r>
    </w:p>
    <w:p w14:paraId="7E9702B7" w14:textId="711FA632" w:rsidR="0048496A" w:rsidRDefault="0048496A" w:rsidP="0048496A">
      <w:pPr>
        <w:pStyle w:val="NoSpacing"/>
        <w:numPr>
          <w:ilvl w:val="0"/>
          <w:numId w:val="3"/>
        </w:numPr>
        <w:rPr>
          <w:rFonts w:ascii="Times New Roman" w:hAnsi="Times New Roman" w:cs="Times New Roman"/>
          <w:sz w:val="24"/>
          <w:szCs w:val="24"/>
        </w:rPr>
      </w:pPr>
      <w:r w:rsidRPr="0048496A">
        <w:rPr>
          <w:rFonts w:ascii="Times New Roman" w:hAnsi="Times New Roman" w:cs="Times New Roman"/>
          <w:sz w:val="24"/>
          <w:szCs w:val="24"/>
        </w:rPr>
        <w:t>Increases the credit rate, from 50% to 70%;</w:t>
      </w:r>
    </w:p>
    <w:p w14:paraId="6637C59F" w14:textId="3255F196" w:rsidR="0048496A" w:rsidRDefault="0048496A" w:rsidP="0048496A">
      <w:pPr>
        <w:pStyle w:val="NoSpacing"/>
        <w:numPr>
          <w:ilvl w:val="0"/>
          <w:numId w:val="3"/>
        </w:numPr>
        <w:rPr>
          <w:rFonts w:ascii="Times New Roman" w:hAnsi="Times New Roman" w:cs="Times New Roman"/>
          <w:sz w:val="24"/>
          <w:szCs w:val="24"/>
        </w:rPr>
      </w:pPr>
      <w:r w:rsidRPr="0048496A">
        <w:rPr>
          <w:rFonts w:ascii="Times New Roman" w:hAnsi="Times New Roman" w:cs="Times New Roman"/>
          <w:sz w:val="24"/>
          <w:szCs w:val="24"/>
        </w:rPr>
        <w:t>Raises the limit on per-employee creditable wages from $10,000 for the year, to $10,000 for each quarter;</w:t>
      </w:r>
    </w:p>
    <w:p w14:paraId="2621D964" w14:textId="2B393925" w:rsidR="0048496A" w:rsidRDefault="0048496A" w:rsidP="0048496A">
      <w:pPr>
        <w:pStyle w:val="NoSpacing"/>
        <w:numPr>
          <w:ilvl w:val="0"/>
          <w:numId w:val="3"/>
        </w:numPr>
        <w:rPr>
          <w:rFonts w:ascii="Times New Roman" w:hAnsi="Times New Roman" w:cs="Times New Roman"/>
          <w:sz w:val="24"/>
          <w:szCs w:val="24"/>
        </w:rPr>
      </w:pPr>
      <w:r w:rsidRPr="0048496A">
        <w:rPr>
          <w:rFonts w:ascii="Times New Roman" w:hAnsi="Times New Roman" w:cs="Times New Roman"/>
          <w:sz w:val="24"/>
          <w:szCs w:val="24"/>
        </w:rPr>
        <w:t>Expands eligibility for the credit by reducing the required year-over-year decline in gross receipts from 50% to 20%; and</w:t>
      </w:r>
    </w:p>
    <w:p w14:paraId="2C3066C9" w14:textId="004494C4" w:rsidR="0072641F" w:rsidRPr="0072641F" w:rsidRDefault="0048496A" w:rsidP="0089549A">
      <w:pPr>
        <w:pStyle w:val="NoSpacing"/>
        <w:numPr>
          <w:ilvl w:val="0"/>
          <w:numId w:val="3"/>
        </w:numPr>
        <w:rPr>
          <w:rFonts w:ascii="Times New Roman" w:hAnsi="Times New Roman" w:cs="Times New Roman"/>
          <w:sz w:val="24"/>
          <w:szCs w:val="24"/>
        </w:rPr>
      </w:pPr>
      <w:r w:rsidRPr="0048496A">
        <w:rPr>
          <w:rFonts w:ascii="Times New Roman" w:hAnsi="Times New Roman" w:cs="Times New Roman"/>
          <w:sz w:val="24"/>
          <w:szCs w:val="24"/>
        </w:rPr>
        <w:t>Modifies the threshold for treatment as a ‘large employer’ by increasing the 100-employee delineation for determining the relevant qualified wage base to employers with 500 or fewer employees.</w:t>
      </w:r>
    </w:p>
    <w:p w14:paraId="5F83B323" w14:textId="77777777" w:rsidR="0072641F" w:rsidRDefault="0072641F" w:rsidP="0089549A">
      <w:pPr>
        <w:pStyle w:val="NoSpacing"/>
        <w:rPr>
          <w:rFonts w:ascii="Times New Roman" w:hAnsi="Times New Roman" w:cs="Times New Roman"/>
          <w:sz w:val="24"/>
          <w:szCs w:val="24"/>
          <w:u w:val="single"/>
        </w:rPr>
      </w:pPr>
    </w:p>
    <w:p w14:paraId="6425876A" w14:textId="57E3F6E6" w:rsidR="00C377A1" w:rsidRDefault="00C377A1" w:rsidP="0089549A">
      <w:pPr>
        <w:pStyle w:val="NoSpacing"/>
        <w:rPr>
          <w:rFonts w:ascii="Times New Roman" w:hAnsi="Times New Roman" w:cs="Times New Roman"/>
          <w:sz w:val="24"/>
          <w:szCs w:val="24"/>
        </w:rPr>
      </w:pPr>
      <w:r>
        <w:rPr>
          <w:rFonts w:ascii="Times New Roman" w:hAnsi="Times New Roman" w:cs="Times New Roman"/>
          <w:sz w:val="24"/>
          <w:szCs w:val="24"/>
          <w:u w:val="single"/>
        </w:rPr>
        <w:t>PPP and ERTC</w:t>
      </w:r>
    </w:p>
    <w:p w14:paraId="2A48A572" w14:textId="3FFFDCCF" w:rsidR="00C377A1" w:rsidRDefault="00C377A1" w:rsidP="0089549A">
      <w:pPr>
        <w:pStyle w:val="NoSpacing"/>
        <w:rPr>
          <w:rFonts w:ascii="Times New Roman" w:hAnsi="Times New Roman" w:cs="Times New Roman"/>
          <w:sz w:val="24"/>
          <w:szCs w:val="24"/>
        </w:rPr>
      </w:pPr>
    </w:p>
    <w:p w14:paraId="55C6B53C" w14:textId="689F9690" w:rsidR="00C377A1" w:rsidRDefault="00C377A1" w:rsidP="00C377A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The CARES Act included a provision that prevented employers that took out PPP loans from also using the ERTC.</w:t>
      </w:r>
    </w:p>
    <w:p w14:paraId="4D60046E" w14:textId="288CCECD" w:rsidR="00C377A1" w:rsidRPr="00C377A1" w:rsidRDefault="00C377A1" w:rsidP="00C377A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Due to the duration of the pandemic and the economic downturn, the new law provides that </w:t>
      </w:r>
      <w:r w:rsidRPr="00C377A1">
        <w:rPr>
          <w:rFonts w:ascii="Times New Roman" w:hAnsi="Times New Roman" w:cs="Times New Roman"/>
          <w:sz w:val="24"/>
          <w:szCs w:val="24"/>
        </w:rPr>
        <w:t>employers that receive PPP loans may still qualify for the ERTC with respect to wages that are not paid for with forgiven PPP proceeds</w:t>
      </w:r>
      <w:r>
        <w:rPr>
          <w:rFonts w:ascii="Times New Roman" w:hAnsi="Times New Roman" w:cs="Times New Roman"/>
          <w:sz w:val="24"/>
          <w:szCs w:val="24"/>
        </w:rPr>
        <w:t>.  In other words, an employer may be able to claim the ERTC for a time period that is different than the firm’s PPP covered period.</w:t>
      </w:r>
    </w:p>
    <w:p w14:paraId="478613A6" w14:textId="77777777" w:rsidR="00C377A1" w:rsidRDefault="00C377A1" w:rsidP="0089549A">
      <w:pPr>
        <w:pStyle w:val="NoSpacing"/>
        <w:rPr>
          <w:rFonts w:ascii="Times New Roman" w:hAnsi="Times New Roman" w:cs="Times New Roman"/>
          <w:sz w:val="24"/>
          <w:szCs w:val="24"/>
          <w:u w:val="single"/>
        </w:rPr>
      </w:pPr>
    </w:p>
    <w:p w14:paraId="44E5D62C" w14:textId="0EC8C6FA" w:rsidR="0089549A" w:rsidRDefault="00995CD3" w:rsidP="0089549A">
      <w:pPr>
        <w:pStyle w:val="NoSpacing"/>
        <w:rPr>
          <w:rFonts w:ascii="Times New Roman" w:hAnsi="Times New Roman" w:cs="Times New Roman"/>
          <w:sz w:val="24"/>
          <w:szCs w:val="24"/>
        </w:rPr>
      </w:pPr>
      <w:r>
        <w:rPr>
          <w:rFonts w:ascii="Times New Roman" w:hAnsi="Times New Roman" w:cs="Times New Roman"/>
          <w:sz w:val="24"/>
          <w:szCs w:val="24"/>
          <w:u w:val="single"/>
        </w:rPr>
        <w:t xml:space="preserve">Transportation </w:t>
      </w:r>
      <w:r w:rsidR="0089549A">
        <w:rPr>
          <w:rFonts w:ascii="Times New Roman" w:hAnsi="Times New Roman" w:cs="Times New Roman"/>
          <w:sz w:val="24"/>
          <w:szCs w:val="24"/>
          <w:u w:val="single"/>
        </w:rPr>
        <w:t>funding</w:t>
      </w:r>
    </w:p>
    <w:p w14:paraId="6F515468" w14:textId="6639302E" w:rsidR="0089549A" w:rsidRDefault="0089549A" w:rsidP="0089549A">
      <w:pPr>
        <w:pStyle w:val="NoSpacing"/>
        <w:rPr>
          <w:rFonts w:ascii="Times New Roman" w:hAnsi="Times New Roman" w:cs="Times New Roman"/>
          <w:sz w:val="24"/>
          <w:szCs w:val="24"/>
        </w:rPr>
      </w:pPr>
    </w:p>
    <w:p w14:paraId="3AFA313F" w14:textId="759C39D2" w:rsidR="00E70A95" w:rsidRDefault="00E70A95" w:rsidP="00E70A95">
      <w:pPr>
        <w:pStyle w:val="NoSpacing"/>
        <w:numPr>
          <w:ilvl w:val="0"/>
          <w:numId w:val="1"/>
        </w:numPr>
        <w:rPr>
          <w:rFonts w:ascii="Times New Roman" w:hAnsi="Times New Roman" w:cs="Times New Roman"/>
          <w:sz w:val="24"/>
          <w:szCs w:val="24"/>
        </w:rPr>
      </w:pPr>
      <w:r w:rsidRPr="00E70A95">
        <w:rPr>
          <w:rFonts w:ascii="Times New Roman" w:hAnsi="Times New Roman" w:cs="Times New Roman"/>
          <w:sz w:val="24"/>
          <w:szCs w:val="24"/>
        </w:rPr>
        <w:t>The bill includes $14 billion in supplemental funding for transit agencies, $10 billion in highway funding for State DOTs, $2 billion for airports, and $1 billion for Amtrak.</w:t>
      </w:r>
    </w:p>
    <w:p w14:paraId="56BB16A5" w14:textId="77777777" w:rsidR="00E70A95" w:rsidRDefault="00E70A95" w:rsidP="0089549A">
      <w:pPr>
        <w:pStyle w:val="NoSpacing"/>
        <w:rPr>
          <w:rFonts w:ascii="Times New Roman" w:hAnsi="Times New Roman" w:cs="Times New Roman"/>
          <w:sz w:val="24"/>
          <w:szCs w:val="24"/>
        </w:rPr>
      </w:pPr>
    </w:p>
    <w:p w14:paraId="4E3BC531" w14:textId="498874A2" w:rsidR="0089549A" w:rsidRDefault="0089549A" w:rsidP="0089549A">
      <w:pPr>
        <w:pStyle w:val="NoSpacing"/>
        <w:rPr>
          <w:rFonts w:ascii="Times New Roman" w:hAnsi="Times New Roman" w:cs="Times New Roman"/>
          <w:sz w:val="24"/>
          <w:szCs w:val="24"/>
        </w:rPr>
      </w:pPr>
      <w:r>
        <w:rPr>
          <w:rFonts w:ascii="Times New Roman" w:hAnsi="Times New Roman" w:cs="Times New Roman"/>
          <w:sz w:val="24"/>
          <w:szCs w:val="24"/>
          <w:u w:val="single"/>
        </w:rPr>
        <w:t>WRDA</w:t>
      </w:r>
    </w:p>
    <w:p w14:paraId="12EF533B" w14:textId="05631B10" w:rsidR="0089549A" w:rsidRDefault="0089549A" w:rsidP="0089549A">
      <w:pPr>
        <w:pStyle w:val="NoSpacing"/>
        <w:rPr>
          <w:rFonts w:ascii="Times New Roman" w:hAnsi="Times New Roman" w:cs="Times New Roman"/>
          <w:sz w:val="24"/>
          <w:szCs w:val="24"/>
        </w:rPr>
      </w:pPr>
    </w:p>
    <w:p w14:paraId="4611EC56" w14:textId="569FEB87" w:rsidR="00E70A95" w:rsidRDefault="00E70A95" w:rsidP="00E70A95">
      <w:pPr>
        <w:pStyle w:val="NoSpacing"/>
        <w:numPr>
          <w:ilvl w:val="0"/>
          <w:numId w:val="1"/>
        </w:numPr>
        <w:rPr>
          <w:rFonts w:ascii="Times New Roman" w:hAnsi="Times New Roman" w:cs="Times New Roman"/>
          <w:sz w:val="24"/>
          <w:szCs w:val="24"/>
        </w:rPr>
      </w:pPr>
      <w:r w:rsidRPr="00E70A95">
        <w:rPr>
          <w:rFonts w:ascii="Times New Roman" w:hAnsi="Times New Roman" w:cs="Times New Roman"/>
          <w:sz w:val="24"/>
          <w:szCs w:val="24"/>
        </w:rPr>
        <w:t>The Water Resources Development Act (WRDA) was also rolled into the bill, authorizing $9.9 billion in federal funds for 46 Army Corps of Engineers flood control, environmental restoration, coastal protection, and other projects.  A last-minute deal modified the spending levels from the Harbor Maintenance Trust Fund for dredging projects, starting at $500 million and ramping up in future years.</w:t>
      </w:r>
    </w:p>
    <w:p w14:paraId="1672E713" w14:textId="77777777" w:rsidR="00E70A95" w:rsidRDefault="00E70A95" w:rsidP="0089549A">
      <w:pPr>
        <w:pStyle w:val="NoSpacing"/>
        <w:rPr>
          <w:rFonts w:ascii="Times New Roman" w:hAnsi="Times New Roman" w:cs="Times New Roman"/>
          <w:sz w:val="24"/>
          <w:szCs w:val="24"/>
        </w:rPr>
      </w:pPr>
    </w:p>
    <w:p w14:paraId="1FD367A3" w14:textId="1C719DD6" w:rsidR="0089549A" w:rsidRDefault="00CD07E5" w:rsidP="0089549A">
      <w:pPr>
        <w:pStyle w:val="NoSpacing"/>
        <w:rPr>
          <w:rFonts w:ascii="Times New Roman" w:hAnsi="Times New Roman" w:cs="Times New Roman"/>
          <w:sz w:val="24"/>
          <w:szCs w:val="24"/>
        </w:rPr>
      </w:pPr>
      <w:r>
        <w:rPr>
          <w:rFonts w:ascii="Times New Roman" w:hAnsi="Times New Roman" w:cs="Times New Roman"/>
          <w:sz w:val="24"/>
          <w:szCs w:val="24"/>
          <w:u w:val="single"/>
        </w:rPr>
        <w:t>Energy t</w:t>
      </w:r>
      <w:r w:rsidR="0089549A">
        <w:rPr>
          <w:rFonts w:ascii="Times New Roman" w:hAnsi="Times New Roman" w:cs="Times New Roman"/>
          <w:sz w:val="24"/>
          <w:szCs w:val="24"/>
          <w:u w:val="single"/>
        </w:rPr>
        <w:t>ax extenders</w:t>
      </w:r>
    </w:p>
    <w:p w14:paraId="142646C4" w14:textId="1B759A75" w:rsidR="0089549A" w:rsidRDefault="0089549A" w:rsidP="0089549A">
      <w:pPr>
        <w:pStyle w:val="NoSpacing"/>
        <w:rPr>
          <w:rFonts w:ascii="Times New Roman" w:hAnsi="Times New Roman" w:cs="Times New Roman"/>
          <w:sz w:val="24"/>
          <w:szCs w:val="24"/>
        </w:rPr>
      </w:pPr>
    </w:p>
    <w:p w14:paraId="09B33866" w14:textId="14176A71" w:rsidR="0089549A" w:rsidRDefault="00971B6F" w:rsidP="00B979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Section </w:t>
      </w:r>
      <w:r w:rsidR="0089549A">
        <w:rPr>
          <w:rFonts w:ascii="Times New Roman" w:hAnsi="Times New Roman" w:cs="Times New Roman"/>
          <w:sz w:val="24"/>
          <w:szCs w:val="24"/>
        </w:rPr>
        <w:t>179D</w:t>
      </w:r>
      <w:r>
        <w:rPr>
          <w:rFonts w:ascii="Times New Roman" w:hAnsi="Times New Roman" w:cs="Times New Roman"/>
          <w:sz w:val="24"/>
          <w:szCs w:val="24"/>
        </w:rPr>
        <w:t xml:space="preserve"> energy-efficient commercial buildings tax deduction </w:t>
      </w:r>
      <w:r w:rsidR="00014478">
        <w:rPr>
          <w:rFonts w:ascii="Times New Roman" w:hAnsi="Times New Roman" w:cs="Times New Roman"/>
          <w:sz w:val="24"/>
          <w:szCs w:val="24"/>
        </w:rPr>
        <w:t>was</w:t>
      </w:r>
      <w:r>
        <w:rPr>
          <w:rFonts w:ascii="Times New Roman" w:hAnsi="Times New Roman" w:cs="Times New Roman"/>
          <w:sz w:val="24"/>
          <w:szCs w:val="24"/>
        </w:rPr>
        <w:t xml:space="preserve"> made permanent.  The amount of the deduction </w:t>
      </w:r>
      <w:r w:rsidR="00144A27">
        <w:rPr>
          <w:rFonts w:ascii="Times New Roman" w:hAnsi="Times New Roman" w:cs="Times New Roman"/>
          <w:sz w:val="24"/>
          <w:szCs w:val="24"/>
        </w:rPr>
        <w:t>(</w:t>
      </w:r>
      <w:r>
        <w:rPr>
          <w:rFonts w:ascii="Times New Roman" w:hAnsi="Times New Roman" w:cs="Times New Roman"/>
          <w:sz w:val="24"/>
          <w:szCs w:val="24"/>
        </w:rPr>
        <w:t>$1.80 per square foot</w:t>
      </w:r>
      <w:r w:rsidR="00144A27">
        <w:rPr>
          <w:rFonts w:ascii="Times New Roman" w:hAnsi="Times New Roman" w:cs="Times New Roman"/>
          <w:sz w:val="24"/>
          <w:szCs w:val="24"/>
        </w:rPr>
        <w:t>)</w:t>
      </w:r>
      <w:r>
        <w:rPr>
          <w:rFonts w:ascii="Times New Roman" w:hAnsi="Times New Roman" w:cs="Times New Roman"/>
          <w:sz w:val="24"/>
          <w:szCs w:val="24"/>
        </w:rPr>
        <w:t xml:space="preserve"> is indexed to inflation</w:t>
      </w:r>
      <w:r w:rsidR="00794C5E">
        <w:rPr>
          <w:rFonts w:ascii="Times New Roman" w:hAnsi="Times New Roman" w:cs="Times New Roman"/>
          <w:sz w:val="24"/>
          <w:szCs w:val="24"/>
        </w:rPr>
        <w:t xml:space="preserve"> starting in 2020</w:t>
      </w:r>
      <w:r>
        <w:rPr>
          <w:rFonts w:ascii="Times New Roman" w:hAnsi="Times New Roman" w:cs="Times New Roman"/>
          <w:sz w:val="24"/>
          <w:szCs w:val="24"/>
        </w:rPr>
        <w:t xml:space="preserve">, and the </w:t>
      </w:r>
      <w:r w:rsidR="00EB323A">
        <w:rPr>
          <w:rFonts w:ascii="Times New Roman" w:hAnsi="Times New Roman" w:cs="Times New Roman"/>
          <w:sz w:val="24"/>
          <w:szCs w:val="24"/>
        </w:rPr>
        <w:t>energy-efficiency</w:t>
      </w:r>
      <w:r>
        <w:rPr>
          <w:rFonts w:ascii="Times New Roman" w:hAnsi="Times New Roman" w:cs="Times New Roman"/>
          <w:sz w:val="24"/>
          <w:szCs w:val="24"/>
        </w:rPr>
        <w:t xml:space="preserve"> standard is updated t</w:t>
      </w:r>
      <w:r w:rsidR="00EB323A">
        <w:rPr>
          <w:rFonts w:ascii="Times New Roman" w:hAnsi="Times New Roman" w:cs="Times New Roman"/>
          <w:sz w:val="24"/>
          <w:szCs w:val="24"/>
        </w:rPr>
        <w:t xml:space="preserve">o 50% above the ASHRAE standard in effect two years before </w:t>
      </w:r>
      <w:r w:rsidR="00CD07E5">
        <w:rPr>
          <w:rFonts w:ascii="Times New Roman" w:hAnsi="Times New Roman" w:cs="Times New Roman"/>
          <w:sz w:val="24"/>
          <w:szCs w:val="24"/>
        </w:rPr>
        <w:t>construction begins</w:t>
      </w:r>
      <w:r w:rsidR="00EB323A">
        <w:rPr>
          <w:rFonts w:ascii="Times New Roman" w:hAnsi="Times New Roman" w:cs="Times New Roman"/>
          <w:sz w:val="24"/>
          <w:szCs w:val="24"/>
        </w:rPr>
        <w:t>.</w:t>
      </w:r>
      <w:r w:rsidR="006C3999">
        <w:rPr>
          <w:rFonts w:ascii="Times New Roman" w:hAnsi="Times New Roman" w:cs="Times New Roman"/>
          <w:sz w:val="24"/>
          <w:szCs w:val="24"/>
        </w:rPr>
        <w:t xml:space="preserve">  ACEC has long advocated for a permanent Section 179D deduction.</w:t>
      </w:r>
    </w:p>
    <w:p w14:paraId="14657A20" w14:textId="7573675E" w:rsidR="00B9795C" w:rsidRDefault="00B9795C" w:rsidP="00B9795C">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tax credit for wind energy is extended for an additional year with the phaseout.</w:t>
      </w:r>
    </w:p>
    <w:p w14:paraId="2D76A167" w14:textId="691FF843" w:rsidR="00CD07E5" w:rsidRDefault="00B9795C" w:rsidP="00CD07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solar energy tax credit is extended for two additional years with the phaseout.</w:t>
      </w:r>
    </w:p>
    <w:p w14:paraId="0A841FB3" w14:textId="6F42B6B6" w:rsidR="00A6569A" w:rsidRDefault="00A6569A" w:rsidP="00CD07E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The Section 45 production tax credit for other renewable resources is extended for one year.</w:t>
      </w:r>
    </w:p>
    <w:p w14:paraId="4717072E" w14:textId="597B3CD0" w:rsidR="00CD07E5" w:rsidRDefault="00CD07E5" w:rsidP="00CD07E5">
      <w:pPr>
        <w:pStyle w:val="NoSpacing"/>
        <w:rPr>
          <w:rFonts w:ascii="Times New Roman" w:hAnsi="Times New Roman" w:cs="Times New Roman"/>
          <w:sz w:val="24"/>
          <w:szCs w:val="24"/>
        </w:rPr>
      </w:pPr>
    </w:p>
    <w:p w14:paraId="160D1601" w14:textId="59EEFDA5" w:rsidR="0089549A" w:rsidRDefault="00CD07E5" w:rsidP="0089549A">
      <w:pPr>
        <w:pStyle w:val="NoSpacing"/>
        <w:rPr>
          <w:rFonts w:ascii="Times New Roman" w:hAnsi="Times New Roman" w:cs="Times New Roman"/>
          <w:sz w:val="24"/>
          <w:szCs w:val="24"/>
        </w:rPr>
      </w:pPr>
      <w:r>
        <w:rPr>
          <w:rFonts w:ascii="Times New Roman" w:hAnsi="Times New Roman" w:cs="Times New Roman"/>
          <w:sz w:val="24"/>
          <w:szCs w:val="24"/>
          <w:u w:val="single"/>
        </w:rPr>
        <w:t>Employer Participation in Repayment Act</w:t>
      </w:r>
      <w:r w:rsidR="00B42DD1">
        <w:rPr>
          <w:rFonts w:ascii="Times New Roman" w:hAnsi="Times New Roman" w:cs="Times New Roman"/>
          <w:sz w:val="24"/>
          <w:szCs w:val="24"/>
          <w:u w:val="single"/>
        </w:rPr>
        <w:t xml:space="preserve"> (ERPA)</w:t>
      </w:r>
    </w:p>
    <w:p w14:paraId="0BA168A5" w14:textId="4A3828FB" w:rsidR="00CD07E5" w:rsidRDefault="00CD07E5" w:rsidP="0089549A">
      <w:pPr>
        <w:pStyle w:val="NoSpacing"/>
        <w:rPr>
          <w:rFonts w:ascii="Times New Roman" w:hAnsi="Times New Roman" w:cs="Times New Roman"/>
          <w:sz w:val="24"/>
          <w:szCs w:val="24"/>
        </w:rPr>
      </w:pPr>
    </w:p>
    <w:p w14:paraId="6788F102" w14:textId="4856B54D" w:rsidR="00CD07E5" w:rsidRDefault="006C3999" w:rsidP="00CD07E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CARES Act included, for 2020, the EPRA, which allows employers to provide up to $5,250 in student loan payments without it being a taxable benefit to the employee.</w:t>
      </w:r>
    </w:p>
    <w:p w14:paraId="41761587" w14:textId="10802266" w:rsidR="006C3999" w:rsidRDefault="006C3999" w:rsidP="00CD07E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The legislation extends this provision through the end of 2025.</w:t>
      </w:r>
    </w:p>
    <w:p w14:paraId="1EB454F6" w14:textId="6879FA67" w:rsidR="006C3999" w:rsidRPr="00CD07E5" w:rsidRDefault="006C3999" w:rsidP="00CD07E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This has been a key advocacy priority for ACEC.</w:t>
      </w:r>
    </w:p>
    <w:p w14:paraId="3C8C0E04" w14:textId="77777777" w:rsidR="0089549A" w:rsidRPr="0089549A" w:rsidRDefault="0089549A" w:rsidP="0089549A">
      <w:pPr>
        <w:pStyle w:val="NoSpacing"/>
        <w:rPr>
          <w:rFonts w:ascii="Times New Roman" w:hAnsi="Times New Roman" w:cs="Times New Roman"/>
          <w:sz w:val="24"/>
          <w:szCs w:val="24"/>
        </w:rPr>
      </w:pPr>
    </w:p>
    <w:sectPr w:rsidR="0089549A" w:rsidRPr="0089549A" w:rsidSect="0072641F">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21AB6"/>
    <w:multiLevelType w:val="hybridMultilevel"/>
    <w:tmpl w:val="E892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6425C"/>
    <w:multiLevelType w:val="hybridMultilevel"/>
    <w:tmpl w:val="8646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C3909"/>
    <w:multiLevelType w:val="hybridMultilevel"/>
    <w:tmpl w:val="BE102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F5DA4"/>
    <w:multiLevelType w:val="hybridMultilevel"/>
    <w:tmpl w:val="38C2DC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D992DA4"/>
    <w:multiLevelType w:val="hybridMultilevel"/>
    <w:tmpl w:val="53A2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F0E40"/>
    <w:multiLevelType w:val="hybridMultilevel"/>
    <w:tmpl w:val="4932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EF11FA"/>
    <w:multiLevelType w:val="hybridMultilevel"/>
    <w:tmpl w:val="9C20F3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549A"/>
    <w:rsid w:val="00014478"/>
    <w:rsid w:val="00140556"/>
    <w:rsid w:val="00144A27"/>
    <w:rsid w:val="0032688C"/>
    <w:rsid w:val="003A20D6"/>
    <w:rsid w:val="0048496A"/>
    <w:rsid w:val="005E5147"/>
    <w:rsid w:val="006C3999"/>
    <w:rsid w:val="0072641F"/>
    <w:rsid w:val="00794C5E"/>
    <w:rsid w:val="00796D81"/>
    <w:rsid w:val="007A1E59"/>
    <w:rsid w:val="0089549A"/>
    <w:rsid w:val="008B4398"/>
    <w:rsid w:val="00901B4B"/>
    <w:rsid w:val="00971B6F"/>
    <w:rsid w:val="009949EF"/>
    <w:rsid w:val="00995CD3"/>
    <w:rsid w:val="00A6569A"/>
    <w:rsid w:val="00A83D7B"/>
    <w:rsid w:val="00A91B2F"/>
    <w:rsid w:val="00AE4CAE"/>
    <w:rsid w:val="00B42DD1"/>
    <w:rsid w:val="00B9795C"/>
    <w:rsid w:val="00C06B0A"/>
    <w:rsid w:val="00C377A1"/>
    <w:rsid w:val="00CD07E5"/>
    <w:rsid w:val="00CD46D3"/>
    <w:rsid w:val="00D33BD6"/>
    <w:rsid w:val="00E70A95"/>
    <w:rsid w:val="00EB0202"/>
    <w:rsid w:val="00EB323A"/>
    <w:rsid w:val="00F04EDD"/>
    <w:rsid w:val="00F56054"/>
    <w:rsid w:val="00F8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C86F"/>
  <w15:chartTrackingRefBased/>
  <w15:docId w15:val="{E1FB9A5A-A049-429E-9D92-ADFF1918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549A"/>
    <w:pPr>
      <w:spacing w:after="0" w:line="240" w:lineRule="auto"/>
    </w:pPr>
  </w:style>
  <w:style w:type="character" w:styleId="Hyperlink">
    <w:name w:val="Hyperlink"/>
    <w:basedOn w:val="DefaultParagraphFont"/>
    <w:uiPriority w:val="99"/>
    <w:unhideWhenUsed/>
    <w:rsid w:val="0032688C"/>
    <w:rPr>
      <w:color w:val="0000FF" w:themeColor="hyperlink"/>
      <w:u w:val="single"/>
    </w:rPr>
  </w:style>
  <w:style w:type="character" w:styleId="UnresolvedMention">
    <w:name w:val="Unresolved Mention"/>
    <w:basedOn w:val="DefaultParagraphFont"/>
    <w:uiPriority w:val="99"/>
    <w:semiHidden/>
    <w:unhideWhenUsed/>
    <w:rsid w:val="00326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a.gov/sites/default/files/2021-01/PPP%20--%20IFR%20--%20Second%20Draw%20Loans%20%281.6.2021%29.pdf" TargetMode="External"/><Relationship Id="rId5" Type="http://schemas.openxmlformats.org/officeDocument/2006/relationships/hyperlink" Target="https://www.sba.gov/sites/default/files/2021-01/PPP%20--%20IFR%20--%20Paycheck%20Protection%20Program%20as%20Amended%20by%20Economic%20Aid%20Act%20%281.6.2021%29.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Mottley</dc:creator>
  <cp:keywords/>
  <dc:description/>
  <cp:lastModifiedBy>Katharine Mottley</cp:lastModifiedBy>
  <cp:revision>9</cp:revision>
  <dcterms:created xsi:type="dcterms:W3CDTF">2021-01-07T20:36:00Z</dcterms:created>
  <dcterms:modified xsi:type="dcterms:W3CDTF">2021-01-08T16:29:00Z</dcterms:modified>
</cp:coreProperties>
</file>